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0A6C2">
      <w:pPr>
        <w:jc w:val="center"/>
        <w:rPr>
          <w:rFonts w:ascii="方正小标宋简体" w:hAnsi="Courier New" w:eastAsia="方正小标宋简体" w:cs="Times New Roman"/>
          <w:bCs/>
          <w:spacing w:val="60"/>
          <w:sz w:val="52"/>
          <w:szCs w:val="28"/>
        </w:rPr>
      </w:pPr>
      <w:r>
        <w:rPr>
          <w:rFonts w:hint="eastAsia" w:ascii="方正小标宋简体" w:hAnsi="Courier New" w:eastAsia="方正小标宋简体" w:cs="Times New Roman"/>
          <w:bCs/>
          <w:spacing w:val="60"/>
          <w:sz w:val="44"/>
          <w:szCs w:val="22"/>
        </w:rPr>
        <w:t>江西省教育科学规划课题</w:t>
      </w:r>
    </w:p>
    <w:p w14:paraId="105C6E9F">
      <w:pPr>
        <w:spacing w:line="500" w:lineRule="exact"/>
        <w:jc w:val="center"/>
        <w:rPr>
          <w:rFonts w:hint="eastAsia" w:ascii="楷体_GB2312" w:hAnsi="楷体" w:eastAsia="楷体_GB2312" w:cs="Times New Roman"/>
          <w:bCs/>
          <w:spacing w:val="60"/>
          <w:sz w:val="32"/>
          <w:szCs w:val="32"/>
        </w:rPr>
      </w:pPr>
      <w:r>
        <w:rPr>
          <w:rFonts w:hint="eastAsia" w:ascii="楷体_GB2312" w:hAnsi="楷体" w:eastAsia="楷体_GB2312" w:cs="Times New Roman"/>
          <w:bCs/>
          <w:spacing w:val="60"/>
          <w:sz w:val="32"/>
          <w:szCs w:val="32"/>
        </w:rPr>
        <w:t>（</w:t>
      </w:r>
      <w:r>
        <w:rPr>
          <w:rFonts w:hint="eastAsia" w:ascii="楷体_GB2312" w:hAnsi="楷体" w:eastAsia="楷体_GB2312"/>
          <w:bCs/>
          <w:spacing w:val="60"/>
          <w:sz w:val="32"/>
          <w:szCs w:val="32"/>
          <w:lang w:eastAsia="zh-CN"/>
        </w:rPr>
        <w:t>常规</w:t>
      </w:r>
      <w:r>
        <w:rPr>
          <w:rFonts w:hint="eastAsia" w:ascii="楷体_GB2312" w:hAnsi="楷体" w:eastAsia="楷体_GB2312"/>
          <w:bCs/>
          <w:spacing w:val="60"/>
          <w:sz w:val="32"/>
          <w:szCs w:val="32"/>
        </w:rPr>
        <w:t>课题</w:t>
      </w:r>
      <w:r>
        <w:rPr>
          <w:rFonts w:hint="eastAsia" w:ascii="楷体_GB2312" w:hAnsi="楷体" w:eastAsia="楷体_GB2312" w:cs="Times New Roman"/>
          <w:bCs/>
          <w:spacing w:val="60"/>
          <w:sz w:val="32"/>
          <w:szCs w:val="32"/>
        </w:rPr>
        <w:t>）</w:t>
      </w:r>
    </w:p>
    <w:p w14:paraId="053C7F71">
      <w:pPr>
        <w:jc w:val="center"/>
        <w:rPr>
          <w:rFonts w:hint="eastAsia" w:ascii="隶书" w:hAnsi="Courier New" w:eastAsia="隶书" w:cs="Times New Roman"/>
          <w:bCs/>
          <w:sz w:val="44"/>
          <w:szCs w:val="44"/>
          <w:lang w:eastAsia="zh-CN"/>
        </w:rPr>
      </w:pPr>
      <w:r>
        <w:rPr>
          <w:rFonts w:hint="eastAsia" w:ascii="隶书" w:hAnsi="Courier New" w:eastAsia="隶书" w:cs="Times New Roman"/>
          <w:bCs/>
          <w:sz w:val="44"/>
          <w:szCs w:val="44"/>
        </w:rPr>
        <w:t>申　报　书</w:t>
      </w:r>
      <w:r>
        <w:rPr>
          <w:rFonts w:hint="eastAsia" w:ascii="隶书" w:hAnsi="Courier New" w:eastAsia="隶书" w:cs="Times New Roman"/>
          <w:bCs/>
          <w:sz w:val="44"/>
          <w:szCs w:val="44"/>
          <w:lang w:eastAsia="zh-CN"/>
        </w:rPr>
        <w:t>（活页）</w:t>
      </w:r>
    </w:p>
    <w:p w14:paraId="4BCE055F">
      <w:pPr>
        <w:widowControl/>
        <w:jc w:val="left"/>
        <w:rPr>
          <w:rFonts w:ascii="楷体_GB2312" w:hAnsi="楷体" w:eastAsia="楷体_GB2312" w:cs="Times New Roman"/>
          <w:spacing w:val="-8"/>
          <w:sz w:val="24"/>
          <w:szCs w:val="24"/>
        </w:rPr>
      </w:pPr>
      <w:r>
        <w:rPr>
          <w:rFonts w:hint="eastAsia" w:ascii="楷体_GB2312" w:hAnsi="楷体" w:eastAsia="楷体_GB2312" w:cs="Times New Roman"/>
          <w:sz w:val="24"/>
          <w:szCs w:val="24"/>
        </w:rPr>
        <w:t>（说明：以下内容为《活页》，</w:t>
      </w:r>
      <w:r>
        <w:rPr>
          <w:rFonts w:hint="eastAsia" w:ascii="楷体_GB2312" w:hAnsi="楷体" w:eastAsia="楷体_GB2312" w:cs="Times New Roman"/>
          <w:spacing w:val="-8"/>
          <w:sz w:val="24"/>
          <w:szCs w:val="24"/>
        </w:rPr>
        <w:t>供专家匿名评审使用，并务请</w:t>
      </w:r>
      <w:r>
        <w:rPr>
          <w:rFonts w:hint="eastAsia" w:ascii="楷体_GB2312" w:hAnsi="楷体" w:eastAsia="楷体_GB2312" w:cs="宋体"/>
          <w:spacing w:val="-8"/>
          <w:sz w:val="24"/>
          <w:szCs w:val="20"/>
        </w:rPr>
        <w:t>转换成PDF电子版</w:t>
      </w:r>
      <w:r>
        <w:rPr>
          <w:rFonts w:hint="eastAsia" w:ascii="楷体_GB2312" w:hAnsi="楷体" w:eastAsia="楷体_GB2312" w:cs="Times New Roman"/>
          <w:spacing w:val="-8"/>
          <w:sz w:val="24"/>
          <w:szCs w:val="20"/>
        </w:rPr>
        <w:t>。</w:t>
      </w:r>
      <w:r>
        <w:rPr>
          <w:rFonts w:hint="eastAsia" w:ascii="楷体_GB2312" w:hAnsi="楷体" w:eastAsia="楷体_GB2312" w:cs="Times New Roman"/>
          <w:spacing w:val="-8"/>
          <w:sz w:val="24"/>
          <w:szCs w:val="24"/>
        </w:rPr>
        <w:t>字数控制在5000字以内。</w:t>
      </w:r>
      <w:r>
        <w:rPr>
          <w:rFonts w:hint="eastAsia" w:ascii="楷体_GB2312" w:hAnsi="楷体" w:eastAsia="楷体_GB2312" w:cs="Times New Roman"/>
          <w:sz w:val="24"/>
          <w:szCs w:val="24"/>
        </w:rPr>
        <w:t>《活页》中</w:t>
      </w:r>
      <w:r>
        <w:rPr>
          <w:rFonts w:hint="eastAsia" w:ascii="楷体_GB2312" w:hAnsi="楷体" w:eastAsia="楷体_GB2312" w:cs="Times New Roman"/>
          <w:spacing w:val="-8"/>
          <w:sz w:val="24"/>
          <w:szCs w:val="24"/>
        </w:rPr>
        <w:t>不得出现课题主持人和课题组成员的姓名、单位名称等信息，统一用×××代替</w:t>
      </w:r>
      <w:r>
        <w:rPr>
          <w:rFonts w:hint="eastAsia" w:ascii="楷体_GB2312" w:hAnsi="楷体" w:eastAsia="楷体_GB2312" w:cs="Times New Roman"/>
          <w:spacing w:val="-8"/>
          <w:sz w:val="24"/>
          <w:szCs w:val="24"/>
          <w:lang w:eastAsia="zh-CN"/>
        </w:rPr>
        <w:t>，</w:t>
      </w:r>
      <w:r>
        <w:rPr>
          <w:rFonts w:hint="eastAsia" w:ascii="楷体_GB2312" w:hAnsi="楷体" w:eastAsia="楷体_GB2312" w:cs="Times New Roman"/>
          <w:spacing w:val="-8"/>
          <w:sz w:val="24"/>
          <w:szCs w:val="24"/>
        </w:rPr>
        <w:t>申报类别只保留选择内容。否则，一律不予进入评审程序。）</w:t>
      </w:r>
    </w:p>
    <w:tbl>
      <w:tblPr>
        <w:tblStyle w:val="2"/>
        <w:tblpPr w:leftFromText="180" w:rightFromText="180" w:vertAnchor="text" w:horzAnchor="margin" w:tblpY="1"/>
        <w:tblOverlap w:val="never"/>
        <w:tblW w:w="92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834"/>
        <w:gridCol w:w="1553"/>
        <w:gridCol w:w="4627"/>
      </w:tblGrid>
      <w:tr w14:paraId="235B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238" w:type="dxa"/>
            <w:shd w:val="clear" w:color="auto" w:fill="auto"/>
            <w:vAlign w:val="center"/>
          </w:tcPr>
          <w:p w14:paraId="23901B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Times New Roman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sz w:val="24"/>
                <w:szCs w:val="20"/>
              </w:rPr>
              <w:t>编 号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1EDD2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Times New Roman"/>
                <w:sz w:val="24"/>
                <w:szCs w:val="20"/>
              </w:rPr>
            </w:pPr>
          </w:p>
        </w:tc>
        <w:tc>
          <w:tcPr>
            <w:tcW w:w="1553" w:type="dxa"/>
            <w:shd w:val="clear" w:color="auto" w:fill="auto"/>
            <w:vAlign w:val="center"/>
          </w:tcPr>
          <w:p w14:paraId="04FBF0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Times New Roman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32"/>
              </w:rPr>
              <w:t>申报类别</w:t>
            </w:r>
          </w:p>
        </w:tc>
        <w:tc>
          <w:tcPr>
            <w:tcW w:w="4627" w:type="dxa"/>
            <w:shd w:val="clear" w:color="auto" w:fill="auto"/>
            <w:vAlign w:val="center"/>
          </w:tcPr>
          <w:p w14:paraId="5D6899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Times New Roman"/>
                <w:sz w:val="24"/>
                <w:szCs w:val="20"/>
              </w:rPr>
            </w:pPr>
          </w:p>
        </w:tc>
      </w:tr>
    </w:tbl>
    <w:p w14:paraId="0B8164D1">
      <w:pPr>
        <w:spacing w:line="0" w:lineRule="atLeast"/>
        <w:ind w:firstLine="14" w:firstLineChars="354"/>
        <w:rPr>
          <w:rFonts w:ascii="仿宋_GB2312" w:hAnsi="宋体" w:eastAsia="仿宋_GB2312" w:cs="Times New Roman"/>
          <w:spacing w:val="-8"/>
          <w:sz w:val="2"/>
          <w:szCs w:val="10"/>
        </w:rPr>
      </w:pPr>
    </w:p>
    <w:p w14:paraId="47755B0F">
      <w:pPr>
        <w:spacing w:line="0" w:lineRule="atLeast"/>
        <w:ind w:firstLine="14" w:firstLineChars="354"/>
        <w:rPr>
          <w:rFonts w:ascii="仿宋_GB2312" w:hAnsi="宋体" w:eastAsia="仿宋_GB2312" w:cs="Times New Roman"/>
          <w:spacing w:val="-8"/>
          <w:sz w:val="2"/>
          <w:szCs w:val="10"/>
        </w:rPr>
      </w:pPr>
    </w:p>
    <w:p w14:paraId="2CFD03A7">
      <w:pPr>
        <w:spacing w:line="0" w:lineRule="atLeast"/>
        <w:ind w:firstLine="14" w:firstLineChars="354"/>
        <w:rPr>
          <w:rFonts w:ascii="仿宋_GB2312" w:hAnsi="宋体" w:eastAsia="仿宋_GB2312" w:cs="Times New Roman"/>
          <w:spacing w:val="-8"/>
          <w:sz w:val="2"/>
          <w:szCs w:val="10"/>
        </w:rPr>
      </w:pPr>
    </w:p>
    <w:p w14:paraId="1A320FBE">
      <w:pPr>
        <w:spacing w:line="0" w:lineRule="atLeast"/>
        <w:ind w:firstLine="14" w:firstLineChars="354"/>
        <w:rPr>
          <w:rFonts w:ascii="仿宋_GB2312" w:hAnsi="宋体" w:eastAsia="仿宋_GB2312" w:cs="Times New Roman"/>
          <w:spacing w:val="-8"/>
          <w:sz w:val="2"/>
          <w:szCs w:val="10"/>
        </w:rPr>
      </w:pPr>
    </w:p>
    <w:p w14:paraId="0274AAA6">
      <w:pPr>
        <w:spacing w:line="0" w:lineRule="atLeast"/>
        <w:ind w:firstLine="14" w:firstLineChars="354"/>
        <w:rPr>
          <w:rFonts w:ascii="仿宋_GB2312" w:hAnsi="宋体" w:eastAsia="仿宋_GB2312" w:cs="Times New Roman"/>
          <w:spacing w:val="-8"/>
          <w:sz w:val="2"/>
          <w:szCs w:val="10"/>
        </w:rPr>
      </w:pPr>
    </w:p>
    <w:tbl>
      <w:tblPr>
        <w:tblStyle w:val="3"/>
        <w:tblW w:w="90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7359"/>
      </w:tblGrid>
      <w:tr w14:paraId="24660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6DE65A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Times New Roman"/>
                <w:kern w:val="0"/>
                <w:sz w:val="28"/>
                <w:szCs w:val="21"/>
              </w:rPr>
            </w:pPr>
            <w:r>
              <w:rPr>
                <w:rFonts w:hint="eastAsia" w:ascii="黑体" w:hAnsi="黑体" w:eastAsia="黑体" w:cs="Times New Roman"/>
                <w:kern w:val="0"/>
                <w:sz w:val="28"/>
                <w:szCs w:val="21"/>
              </w:rPr>
              <w:t>课题名称：</w:t>
            </w:r>
          </w:p>
        </w:tc>
        <w:tc>
          <w:tcPr>
            <w:tcW w:w="7359" w:type="dxa"/>
            <w:tcBorders>
              <w:bottom w:val="single" w:color="000000" w:sz="12" w:space="0"/>
            </w:tcBorders>
            <w:vAlign w:val="center"/>
          </w:tcPr>
          <w:p w14:paraId="403B7A3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Times New Roman"/>
                <w:kern w:val="0"/>
                <w:sz w:val="28"/>
                <w:szCs w:val="21"/>
              </w:rPr>
            </w:pPr>
          </w:p>
        </w:tc>
      </w:tr>
    </w:tbl>
    <w:p w14:paraId="499FA55F">
      <w:pPr>
        <w:jc w:val="left"/>
        <w:rPr>
          <w:rFonts w:ascii="仿宋_GB2312" w:hAnsi="Times New Roman" w:eastAsia="仿宋_GB2312" w:cs="Times New Roman"/>
          <w:b/>
          <w:sz w:val="24"/>
          <w:szCs w:val="20"/>
        </w:rPr>
      </w:pPr>
    </w:p>
    <w:tbl>
      <w:tblPr>
        <w:tblStyle w:val="3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70622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 w14:paraId="2537CC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1.选题依据</w:t>
            </w:r>
            <w:r>
              <w:rPr>
                <w:rFonts w:hint="eastAsia" w:ascii="仿宋_GB2312" w:hAnsi="宋体" w:eastAsia="仿宋_GB2312" w:cs="Times New Roman"/>
                <w:bCs/>
                <w:kern w:val="0"/>
                <w:szCs w:val="21"/>
              </w:rPr>
              <w:t>（选题的现实背景或问题；国内外相关研究的梳理及研究动态；本课题相对于已有研究的学术价值和现实意义等）</w:t>
            </w:r>
          </w:p>
        </w:tc>
      </w:tr>
      <w:tr w14:paraId="37BCF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7" w:hRule="atLeast"/>
        </w:trPr>
        <w:tc>
          <w:tcPr>
            <w:tcW w:w="9060" w:type="dxa"/>
          </w:tcPr>
          <w:p w14:paraId="15E7BF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</w:tc>
      </w:tr>
      <w:tr w14:paraId="2DB90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060" w:type="dxa"/>
          </w:tcPr>
          <w:p w14:paraId="7715E0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2.研究内容</w:t>
            </w:r>
            <w:r>
              <w:rPr>
                <w:rFonts w:hint="eastAsia" w:ascii="仿宋_GB2312" w:hAnsi="宋体" w:eastAsia="仿宋_GB2312" w:cs="Times New Roman"/>
                <w:bCs/>
                <w:kern w:val="0"/>
                <w:szCs w:val="21"/>
              </w:rPr>
              <w:t>（本课题的研究对象、研究框架与主要内容、拟达到的目标等）</w:t>
            </w:r>
          </w:p>
        </w:tc>
      </w:tr>
      <w:tr w14:paraId="337F7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0" w:hRule="atLeast"/>
        </w:trPr>
        <w:tc>
          <w:tcPr>
            <w:tcW w:w="9060" w:type="dxa"/>
          </w:tcPr>
          <w:p w14:paraId="352D0B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3425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48118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EB092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E5F3A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CCFD8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07B0F8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CAA6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5342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25A8A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528B14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B27F0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15EA6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B6115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A7645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FE00B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CC4FD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A21E1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09D5D3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</w:tc>
      </w:tr>
      <w:tr w14:paraId="3BA07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 w14:paraId="23B139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3.思路方法</w:t>
            </w:r>
            <w:r>
              <w:rPr>
                <w:rFonts w:hint="eastAsia" w:ascii="仿宋_GB2312" w:hAnsi="宋体" w:eastAsia="仿宋_GB2312" w:cs="Times New Roman"/>
                <w:bCs/>
                <w:kern w:val="0"/>
                <w:szCs w:val="21"/>
              </w:rPr>
              <w:t>（本课题研究的基本思路、具体研究方法、研究步骤和时间等）</w:t>
            </w:r>
          </w:p>
        </w:tc>
      </w:tr>
      <w:tr w14:paraId="52E43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9" w:hRule="atLeast"/>
        </w:trPr>
        <w:tc>
          <w:tcPr>
            <w:tcW w:w="9060" w:type="dxa"/>
          </w:tcPr>
          <w:p w14:paraId="7EEA7D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5DAF67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652D0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534DC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577D60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B6A44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55D299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073C1C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BDB31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90055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B4979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06B34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D9D0F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F298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E86DE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9214A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FB0F5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D15E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D6688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</w:tc>
      </w:tr>
      <w:tr w14:paraId="33F83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 w14:paraId="67E9AB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4.创新之处</w:t>
            </w:r>
            <w:r>
              <w:rPr>
                <w:rFonts w:hint="eastAsia" w:ascii="仿宋_GB2312" w:hAnsi="宋体" w:eastAsia="仿宋_GB2312" w:cs="Times New Roman"/>
                <w:bCs/>
                <w:kern w:val="0"/>
                <w:szCs w:val="21"/>
              </w:rPr>
              <w:t>（在学术观点、研究方法、实践改进等方面的特色和创新）</w:t>
            </w:r>
          </w:p>
        </w:tc>
      </w:tr>
      <w:tr w14:paraId="0634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7" w:hRule="atLeast"/>
        </w:trPr>
        <w:tc>
          <w:tcPr>
            <w:tcW w:w="9060" w:type="dxa"/>
          </w:tcPr>
          <w:p w14:paraId="185B7B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61AC7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6753AE4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C54AFA0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BBA2BF7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90BF3D7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0AA2E4B0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593AB436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C5EBEAA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D6FC192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C1AFBD2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98D7357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8F7F361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6415B7B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C7B4ED1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0B3F159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97A5602">
            <w:pPr>
              <w:keepNext w:val="0"/>
              <w:keepLines w:val="0"/>
              <w:suppressLineNumbers w:val="0"/>
              <w:tabs>
                <w:tab w:val="left" w:pos="2294"/>
              </w:tabs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0DB577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78C66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FEE79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</w:tc>
      </w:tr>
      <w:tr w14:paraId="7D803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 w14:paraId="7D7072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5.预期成果</w:t>
            </w:r>
            <w:r>
              <w:rPr>
                <w:rFonts w:hint="eastAsia" w:ascii="仿宋_GB2312" w:hAnsi="宋体" w:eastAsia="仿宋_GB2312" w:cs="Times New Roman"/>
                <w:bCs/>
                <w:kern w:val="0"/>
                <w:szCs w:val="21"/>
              </w:rPr>
              <w:t>（成果形式含论文、著作、研究报告等，使用去向及预期社会效益等）</w:t>
            </w:r>
          </w:p>
        </w:tc>
      </w:tr>
      <w:tr w14:paraId="423A7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0" w:hRule="atLeast"/>
        </w:trPr>
        <w:tc>
          <w:tcPr>
            <w:tcW w:w="9060" w:type="dxa"/>
          </w:tcPr>
          <w:p w14:paraId="097A07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4B6D9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457A6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D7938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35172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32970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A244B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BF1A8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C880A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590A4A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1B0B8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71E68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8ECE9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76694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43808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F5736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328A5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DF374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</w:tc>
      </w:tr>
      <w:tr w14:paraId="4FE15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 w14:paraId="664B42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6.研究基础</w:t>
            </w:r>
            <w:r>
              <w:rPr>
                <w:rFonts w:hint="eastAsia" w:ascii="仿宋_GB2312" w:hAnsi="宋体" w:eastAsia="仿宋_GB2312" w:cs="Times New Roman"/>
                <w:bCs/>
                <w:kern w:val="0"/>
                <w:szCs w:val="21"/>
              </w:rPr>
              <w:t>（前期相关实践、研究成果等）</w:t>
            </w:r>
          </w:p>
        </w:tc>
      </w:tr>
      <w:tr w14:paraId="10AA6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7" w:hRule="atLeast"/>
        </w:trPr>
        <w:tc>
          <w:tcPr>
            <w:tcW w:w="9060" w:type="dxa"/>
          </w:tcPr>
          <w:p w14:paraId="667B46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74FB1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8346B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B8B3A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C7A31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9FD32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71E25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46348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0B2F5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58709D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EEA53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7DAB5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436E4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0148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56389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</w:tc>
      </w:tr>
      <w:tr w14:paraId="0E6E9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 w14:paraId="2C7174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7.后续研究计划</w:t>
            </w:r>
            <w:r>
              <w:rPr>
                <w:rFonts w:hint="eastAsia" w:ascii="仿宋_GB2312" w:hAnsi="宋体" w:eastAsia="仿宋_GB2312" w:cs="Times New Roman"/>
                <w:bCs/>
                <w:kern w:val="0"/>
                <w:szCs w:val="21"/>
              </w:rPr>
              <w:t>（可不填）</w:t>
            </w:r>
          </w:p>
        </w:tc>
      </w:tr>
      <w:tr w14:paraId="7ADB8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9060" w:type="dxa"/>
          </w:tcPr>
          <w:p w14:paraId="31C3FF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60B5C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BF369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58B0EE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080BB9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</w:tc>
      </w:tr>
      <w:tr w14:paraId="34910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 w14:paraId="094577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8.参考文献</w:t>
            </w:r>
            <w:r>
              <w:rPr>
                <w:rFonts w:hint="eastAsia" w:ascii="仿宋_GB2312" w:hAnsi="宋体" w:eastAsia="仿宋_GB2312" w:cs="Times New Roman"/>
                <w:bCs/>
                <w:kern w:val="0"/>
                <w:szCs w:val="21"/>
              </w:rPr>
              <w:t>（开展本课题研究的主要中外参考文献）</w:t>
            </w:r>
          </w:p>
        </w:tc>
      </w:tr>
      <w:tr w14:paraId="65F4A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9060" w:type="dxa"/>
          </w:tcPr>
          <w:p w14:paraId="03DBB4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3C46D4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369C6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9DB8F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B71C6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3B099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34DE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543583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7CB1F2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359B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429A4E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67E582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25019C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01CD88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1F5038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089F5A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  <w:p w14:paraId="029D7F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Times New Roman"/>
                <w:bCs/>
                <w:kern w:val="0"/>
                <w:szCs w:val="21"/>
              </w:rPr>
            </w:pPr>
          </w:p>
        </w:tc>
      </w:tr>
    </w:tbl>
    <w:p w14:paraId="4314C36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F13F9"/>
    <w:rsid w:val="108F13F9"/>
    <w:rsid w:val="4EBD3993"/>
    <w:rsid w:val="5B9C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江西分公司</Company>
  <Pages>4</Pages>
  <Words>390</Words>
  <Characters>403</Characters>
  <Lines>0</Lines>
  <Paragraphs>0</Paragraphs>
  <TotalTime>0</TotalTime>
  <ScaleCrop>false</ScaleCrop>
  <LinksUpToDate>false</LinksUpToDate>
  <CharactersWithSpaces>406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2026-08-28T06:17:00Z</dcterms:created>
  <dc:creator>胡林</dc:creator>
  <cp:lastModifiedBy>胡林</cp:lastModifiedBy>
  <dcterms:modified xsi:type="dcterms:W3CDTF">2026-09-30T02:26:57Z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0BC9D2979AAF42118B7B6EC338B45B00_11</vt:lpwstr>
  </property>
  <property fmtid="{D5CDD505-2E9C-101B-9397-08002B2CF9AE}" pid="4" name="KSOTemplateDocerSaveRecord">
    <vt:lpwstr>eyJoZGlkIjoiMmFjYWRjMDhhZjlkYTJmZjlkMjcyMzBmM2Y2MmY0ZjQiLCJ1c2VySWQiOiI3MDE5NTE5In0=</vt:lpwstr>
  </property>
</Properties>
</file>